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13E1E69" w14:paraId="5291E35C" wp14:textId="2987E06D">
      <w:pPr>
        <w:jc w:val="center"/>
      </w:pPr>
      <w:r w:rsidRPr="013E1E69" w:rsidR="643B1324">
        <w:rPr>
          <w:rFonts w:ascii="Times New Roman" w:hAnsi="Times New Roman" w:eastAsia="Times New Roman" w:cs="Times New Roman"/>
          <w:b w:val="1"/>
          <w:bCs w:val="1"/>
          <w:noProof w:val="0"/>
          <w:sz w:val="32"/>
          <w:szCs w:val="32"/>
          <w:lang w:val="en-US"/>
        </w:rPr>
        <w:t>Rules of Order Policy 4006</w:t>
      </w:r>
    </w:p>
    <w:p xmlns:wp14="http://schemas.microsoft.com/office/word/2010/wordml" w:rsidP="28C4697A" w14:paraId="6DC546B4" wp14:textId="3112CBE9">
      <w:pPr>
        <w:rPr>
          <w:rFonts w:ascii="Times New Roman" w:hAnsi="Times New Roman" w:eastAsia="Times New Roman" w:cs="Times New Roman"/>
          <w:noProof w:val="0"/>
          <w:color w:val="000000" w:themeColor="text1" w:themeTint="FF" w:themeShade="FF"/>
          <w:sz w:val="24"/>
          <w:szCs w:val="24"/>
          <w:lang w:val="en-US"/>
        </w:rPr>
      </w:pPr>
      <w:r w:rsidRPr="28C4697A" w:rsidR="643B1324">
        <w:rPr>
          <w:rFonts w:ascii="Times New Roman" w:hAnsi="Times New Roman" w:eastAsia="Times New Roman" w:cs="Times New Roman"/>
          <w:noProof w:val="0"/>
          <w:color w:val="000000" w:themeColor="text1" w:themeTint="FF" w:themeShade="FF"/>
          <w:sz w:val="24"/>
          <w:szCs w:val="24"/>
          <w:lang w:val="en-US"/>
        </w:rPr>
        <w:t xml:space="preserve"> </w:t>
      </w:r>
      <w:r w:rsidRPr="28C4697A" w:rsidR="643B1324">
        <w:rPr>
          <w:rFonts w:ascii="Times New Roman" w:hAnsi="Times New Roman" w:eastAsia="Times New Roman" w:cs="Times New Roman"/>
          <w:noProof w:val="0"/>
          <w:color w:val="000000" w:themeColor="text1" w:themeTint="FF" w:themeShade="FF"/>
          <w:sz w:val="24"/>
          <w:szCs w:val="24"/>
          <w:lang w:val="en-US"/>
        </w:rPr>
        <w:t xml:space="preserve">Adopted </w:t>
      </w:r>
      <w:r w:rsidRPr="28C4697A" w:rsidR="1BB7195D">
        <w:rPr>
          <w:rFonts w:ascii="Times New Roman" w:hAnsi="Times New Roman" w:eastAsia="Times New Roman" w:cs="Times New Roman"/>
          <w:noProof w:val="0"/>
          <w:color w:val="000000" w:themeColor="text1" w:themeTint="FF" w:themeShade="FF"/>
          <w:sz w:val="24"/>
          <w:szCs w:val="24"/>
          <w:lang w:val="en-US"/>
        </w:rPr>
        <w:t>August 23</w:t>
      </w:r>
      <w:r w:rsidRPr="28C4697A" w:rsidR="643B1324">
        <w:rPr>
          <w:rFonts w:ascii="Times New Roman" w:hAnsi="Times New Roman" w:eastAsia="Times New Roman" w:cs="Times New Roman"/>
          <w:noProof w:val="0"/>
          <w:color w:val="000000" w:themeColor="text1" w:themeTint="FF" w:themeShade="FF"/>
          <w:sz w:val="24"/>
          <w:szCs w:val="24"/>
          <w:lang w:val="en-US"/>
        </w:rPr>
        <w:t>, 2021</w:t>
      </w:r>
    </w:p>
    <w:p xmlns:wp14="http://schemas.microsoft.com/office/word/2010/wordml" w14:paraId="1CA73F7E" wp14:textId="0304C2CE">
      <w:r w:rsidRPr="013E1E69" w:rsidR="643B1324">
        <w:rPr>
          <w:rFonts w:ascii="Times New Roman" w:hAnsi="Times New Roman" w:eastAsia="Times New Roman" w:cs="Times New Roman"/>
          <w:noProof w:val="0"/>
          <w:sz w:val="24"/>
          <w:szCs w:val="24"/>
          <w:lang w:val="en-US"/>
        </w:rPr>
        <w:t xml:space="preserve"> </w:t>
      </w:r>
    </w:p>
    <w:p xmlns:wp14="http://schemas.microsoft.com/office/word/2010/wordml" w14:paraId="2B9FCBD8" wp14:textId="058A437E">
      <w:r w:rsidRPr="28C4697A" w:rsidR="643B1324">
        <w:rPr>
          <w:rFonts w:ascii="Times New Roman" w:hAnsi="Times New Roman" w:eastAsia="Times New Roman" w:cs="Times New Roman"/>
          <w:noProof w:val="0"/>
          <w:color w:val="000000" w:themeColor="text1" w:themeTint="FF" w:themeShade="FF"/>
          <w:sz w:val="24"/>
          <w:szCs w:val="24"/>
          <w:lang w:val="en-US"/>
        </w:rPr>
        <w:t xml:space="preserve">The Chair of the Kenosha Schools of Technology Enhanced Curriculum </w:t>
      </w:r>
      <w:r w:rsidRPr="28C4697A" w:rsidR="643B1324">
        <w:rPr>
          <w:rFonts w:ascii="Times New Roman" w:hAnsi="Times New Roman" w:eastAsia="Times New Roman" w:cs="Times New Roman"/>
          <w:noProof w:val="0"/>
          <w:color w:val="000000" w:themeColor="text1" w:themeTint="FF" w:themeShade="FF"/>
          <w:sz w:val="24"/>
          <w:szCs w:val="24"/>
          <w:lang w:val="en-US"/>
        </w:rPr>
        <w:t>Governance Board</w:t>
      </w:r>
      <w:r w:rsidRPr="28C4697A" w:rsidR="643B1324">
        <w:rPr>
          <w:rFonts w:ascii="Times New Roman" w:hAnsi="Times New Roman" w:eastAsia="Times New Roman" w:cs="Times New Roman"/>
          <w:noProof w:val="0"/>
          <w:color w:val="000000" w:themeColor="text1" w:themeTint="FF" w:themeShade="FF"/>
          <w:sz w:val="24"/>
          <w:szCs w:val="24"/>
          <w:lang w:val="en-US"/>
        </w:rPr>
        <w:t>, or in his/her absence the Vice Chair, shall preside at all regular and special Board meetings and call the meetings to order</w:t>
      </w:r>
      <w:r w:rsidRPr="28C4697A" w:rsidR="643B1324">
        <w:rPr>
          <w:rFonts w:ascii="Times New Roman" w:hAnsi="Times New Roman" w:eastAsia="Times New Roman" w:cs="Times New Roman"/>
          <w:noProof w:val="0"/>
          <w:color w:val="000000" w:themeColor="text1" w:themeTint="FF" w:themeShade="FF"/>
          <w:sz w:val="24"/>
          <w:szCs w:val="24"/>
          <w:lang w:val="en-US"/>
        </w:rPr>
        <w:t xml:space="preserve">. </w:t>
      </w:r>
      <w:r w:rsidRPr="28C4697A" w:rsidR="643B1324">
        <w:rPr>
          <w:rFonts w:ascii="Times New Roman" w:hAnsi="Times New Roman" w:eastAsia="Times New Roman" w:cs="Times New Roman"/>
          <w:noProof w:val="0"/>
          <w:color w:val="000000" w:themeColor="text1" w:themeTint="FF" w:themeShade="FF"/>
          <w:sz w:val="24"/>
          <w:szCs w:val="24"/>
          <w:lang w:val="en-US"/>
        </w:rPr>
        <w:t xml:space="preserve">Every Board meeting shall initially be </w:t>
      </w:r>
      <w:r w:rsidRPr="28C4697A" w:rsidR="643B1324">
        <w:rPr>
          <w:rFonts w:ascii="Times New Roman" w:hAnsi="Times New Roman" w:eastAsia="Times New Roman" w:cs="Times New Roman"/>
          <w:noProof w:val="0"/>
          <w:color w:val="000000" w:themeColor="text1" w:themeTint="FF" w:themeShade="FF"/>
          <w:sz w:val="24"/>
          <w:szCs w:val="24"/>
          <w:lang w:val="en-US"/>
        </w:rPr>
        <w:t>c</w:t>
      </w:r>
      <w:r w:rsidRPr="28C4697A" w:rsidR="643B1324">
        <w:rPr>
          <w:rFonts w:ascii="Times New Roman" w:hAnsi="Times New Roman" w:eastAsia="Times New Roman" w:cs="Times New Roman"/>
          <w:noProof w:val="0"/>
          <w:color w:val="000000" w:themeColor="text1" w:themeTint="FF" w:themeShade="FF"/>
          <w:sz w:val="24"/>
          <w:szCs w:val="24"/>
          <w:lang w:val="en-US"/>
        </w:rPr>
        <w:t>onvened</w:t>
      </w:r>
      <w:r w:rsidRPr="28C4697A" w:rsidR="643B1324">
        <w:rPr>
          <w:rFonts w:ascii="Times New Roman" w:hAnsi="Times New Roman" w:eastAsia="Times New Roman" w:cs="Times New Roman"/>
          <w:noProof w:val="0"/>
          <w:color w:val="000000" w:themeColor="text1" w:themeTint="FF" w:themeShade="FF"/>
          <w:sz w:val="24"/>
          <w:szCs w:val="24"/>
          <w:lang w:val="en-US"/>
        </w:rPr>
        <w:t xml:space="preserve"> </w:t>
      </w:r>
      <w:r w:rsidRPr="28C4697A" w:rsidR="643B1324">
        <w:rPr>
          <w:rFonts w:ascii="Times New Roman" w:hAnsi="Times New Roman" w:eastAsia="Times New Roman" w:cs="Times New Roman"/>
          <w:noProof w:val="0"/>
          <w:color w:val="000000" w:themeColor="text1" w:themeTint="FF" w:themeShade="FF"/>
          <w:sz w:val="24"/>
          <w:szCs w:val="24"/>
          <w:lang w:val="en-US"/>
        </w:rPr>
        <w:t xml:space="preserve">in open session, although the Board may thereafter </w:t>
      </w:r>
      <w:r w:rsidRPr="28C4697A" w:rsidR="643B1324">
        <w:rPr>
          <w:rFonts w:ascii="Times New Roman" w:hAnsi="Times New Roman" w:eastAsia="Times New Roman" w:cs="Times New Roman"/>
          <w:noProof w:val="0"/>
          <w:color w:val="000000" w:themeColor="text1" w:themeTint="FF" w:themeShade="FF"/>
          <w:sz w:val="24"/>
          <w:szCs w:val="24"/>
          <w:lang w:val="en-US"/>
        </w:rPr>
        <w:t>c</w:t>
      </w:r>
      <w:r w:rsidRPr="28C4697A" w:rsidR="643B1324">
        <w:rPr>
          <w:rFonts w:ascii="Times New Roman" w:hAnsi="Times New Roman" w:eastAsia="Times New Roman" w:cs="Times New Roman"/>
          <w:noProof w:val="0"/>
          <w:color w:val="000000" w:themeColor="text1" w:themeTint="FF" w:themeShade="FF"/>
          <w:sz w:val="24"/>
          <w:szCs w:val="24"/>
          <w:lang w:val="en-US"/>
        </w:rPr>
        <w:t>onvene</w:t>
      </w:r>
      <w:r w:rsidRPr="28C4697A" w:rsidR="643B1324">
        <w:rPr>
          <w:rFonts w:ascii="Times New Roman" w:hAnsi="Times New Roman" w:eastAsia="Times New Roman" w:cs="Times New Roman"/>
          <w:noProof w:val="0"/>
          <w:color w:val="000000" w:themeColor="text1" w:themeTint="FF" w:themeShade="FF"/>
          <w:sz w:val="24"/>
          <w:szCs w:val="24"/>
          <w:lang w:val="en-US"/>
        </w:rPr>
        <w:t xml:space="preserve"> </w:t>
      </w:r>
      <w:r w:rsidRPr="28C4697A" w:rsidR="643B1324">
        <w:rPr>
          <w:rFonts w:ascii="Times New Roman" w:hAnsi="Times New Roman" w:eastAsia="Times New Roman" w:cs="Times New Roman"/>
          <w:noProof w:val="0"/>
          <w:color w:val="000000" w:themeColor="text1" w:themeTint="FF" w:themeShade="FF"/>
          <w:sz w:val="24"/>
          <w:szCs w:val="24"/>
          <w:lang w:val="en-US"/>
        </w:rPr>
        <w:t xml:space="preserve">and hold a closed session to the extent </w:t>
      </w:r>
      <w:r w:rsidRPr="28C4697A" w:rsidR="643B1324">
        <w:rPr>
          <w:rFonts w:ascii="Times New Roman" w:hAnsi="Times New Roman" w:eastAsia="Times New Roman" w:cs="Times New Roman"/>
          <w:noProof w:val="0"/>
          <w:color w:val="000000" w:themeColor="text1" w:themeTint="FF" w:themeShade="FF"/>
          <w:sz w:val="24"/>
          <w:szCs w:val="24"/>
          <w:lang w:val="en-US"/>
        </w:rPr>
        <w:t>p</w:t>
      </w:r>
      <w:r w:rsidRPr="28C4697A" w:rsidR="643B1324">
        <w:rPr>
          <w:rFonts w:ascii="Times New Roman" w:hAnsi="Times New Roman" w:eastAsia="Times New Roman" w:cs="Times New Roman"/>
          <w:noProof w:val="0"/>
          <w:color w:val="000000" w:themeColor="text1" w:themeTint="FF" w:themeShade="FF"/>
          <w:sz w:val="24"/>
          <w:szCs w:val="24"/>
          <w:lang w:val="en-US"/>
        </w:rPr>
        <w:t>ermitted</w:t>
      </w:r>
      <w:r w:rsidRPr="28C4697A" w:rsidR="643B1324">
        <w:rPr>
          <w:rFonts w:ascii="Times New Roman" w:hAnsi="Times New Roman" w:eastAsia="Times New Roman" w:cs="Times New Roman"/>
          <w:noProof w:val="0"/>
          <w:color w:val="000000" w:themeColor="text1" w:themeTint="FF" w:themeShade="FF"/>
          <w:sz w:val="24"/>
          <w:szCs w:val="24"/>
          <w:lang w:val="en-US"/>
        </w:rPr>
        <w:t xml:space="preserve"> </w:t>
      </w:r>
      <w:r w:rsidRPr="28C4697A" w:rsidR="643B1324">
        <w:rPr>
          <w:rFonts w:ascii="Times New Roman" w:hAnsi="Times New Roman" w:eastAsia="Times New Roman" w:cs="Times New Roman"/>
          <w:noProof w:val="0"/>
          <w:color w:val="000000" w:themeColor="text1" w:themeTint="FF" w:themeShade="FF"/>
          <w:sz w:val="24"/>
          <w:szCs w:val="24"/>
          <w:lang w:val="en-US"/>
        </w:rPr>
        <w:t xml:space="preserve">by law and consistent with applicable legal requirements. </w:t>
      </w:r>
    </w:p>
    <w:p xmlns:wp14="http://schemas.microsoft.com/office/word/2010/wordml" w14:paraId="3836D1D5" wp14:textId="0C688D36">
      <w:r w:rsidRPr="013E1E69" w:rsidR="643B1324">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49A556D4" wp14:textId="46ADFE27">
      <w:r w:rsidRPr="013E1E69" w:rsidR="643B1324">
        <w:rPr>
          <w:rFonts w:ascii="Times New Roman" w:hAnsi="Times New Roman" w:eastAsia="Times New Roman" w:cs="Times New Roman"/>
          <w:noProof w:val="0"/>
          <w:color w:val="000000" w:themeColor="text1" w:themeTint="FF" w:themeShade="FF"/>
          <w:sz w:val="24"/>
          <w:szCs w:val="24"/>
          <w:lang w:val="en-US"/>
        </w:rPr>
        <w:t xml:space="preserve">It shall be the duty of the presiding officer to preserve order and decorum at the meeting and to decide questions of rules and order, subject to an appeal to the Board </w:t>
      </w:r>
      <w:bookmarkStart w:name="_Int_iPTEZsGy" w:id="1857274390"/>
      <w:r w:rsidRPr="013E1E69" w:rsidR="643B1324">
        <w:rPr>
          <w:rFonts w:ascii="Times New Roman" w:hAnsi="Times New Roman" w:eastAsia="Times New Roman" w:cs="Times New Roman"/>
          <w:noProof w:val="0"/>
          <w:color w:val="000000" w:themeColor="text1" w:themeTint="FF" w:themeShade="FF"/>
          <w:sz w:val="24"/>
          <w:szCs w:val="24"/>
          <w:lang w:val="en-US"/>
        </w:rPr>
        <w:t>as a whole that</w:t>
      </w:r>
      <w:bookmarkEnd w:id="1857274390"/>
      <w:r w:rsidRPr="013E1E69" w:rsidR="643B1324">
        <w:rPr>
          <w:rFonts w:ascii="Times New Roman" w:hAnsi="Times New Roman" w:eastAsia="Times New Roman" w:cs="Times New Roman"/>
          <w:noProof w:val="0"/>
          <w:color w:val="000000" w:themeColor="text1" w:themeTint="FF" w:themeShade="FF"/>
          <w:sz w:val="24"/>
          <w:szCs w:val="24"/>
          <w:lang w:val="en-US"/>
        </w:rPr>
        <w:t xml:space="preserve"> is supported by any two individual members. </w:t>
      </w:r>
      <w:r w:rsidRPr="013E1E69" w:rsidR="643B1324">
        <w:rPr>
          <w:rFonts w:ascii="Times New Roman" w:hAnsi="Times New Roman" w:eastAsia="Times New Roman" w:cs="Times New Roman"/>
          <w:noProof w:val="0"/>
          <w:color w:val="000000" w:themeColor="text1" w:themeTint="FF" w:themeShade="FF"/>
          <w:sz w:val="24"/>
          <w:szCs w:val="24"/>
          <w:lang w:val="en-US"/>
        </w:rPr>
        <w:t>The presiding officer, like any other Board member, votes on all matters coming before the Board in the absence of a valid reason to abstain from voting (e.g., a conflict of interest).</w:t>
      </w:r>
      <w:r w:rsidRPr="013E1E69" w:rsidR="643B1324">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676484B9" wp14:textId="407D1D92">
      <w:r w:rsidRPr="013E1E69" w:rsidR="643B1324">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61F96F37" wp14:textId="04EF5966">
      <w:r w:rsidRPr="013E1E69" w:rsidR="643B1324">
        <w:rPr>
          <w:rFonts w:ascii="Times New Roman" w:hAnsi="Times New Roman" w:eastAsia="Times New Roman" w:cs="Times New Roman"/>
          <w:noProof w:val="0"/>
          <w:sz w:val="24"/>
          <w:szCs w:val="24"/>
          <w:lang w:val="en-US"/>
        </w:rPr>
        <w:t xml:space="preserve">In the absence of any specific legal requirement or any local rule of order or procedure that has been established by the Board, the Board directs the presiding officer to rely on </w:t>
      </w:r>
      <w:r w:rsidRPr="013E1E69" w:rsidR="643B1324">
        <w:rPr>
          <w:rFonts w:ascii="Times New Roman" w:hAnsi="Times New Roman" w:eastAsia="Times New Roman" w:cs="Times New Roman"/>
          <w:i w:val="1"/>
          <w:iCs w:val="1"/>
          <w:noProof w:val="0"/>
          <w:sz w:val="24"/>
          <w:szCs w:val="24"/>
          <w:lang w:val="en-US"/>
        </w:rPr>
        <w:t xml:space="preserve">Robert's Rules of Order </w:t>
      </w:r>
      <w:r w:rsidRPr="013E1E69" w:rsidR="643B1324">
        <w:rPr>
          <w:rFonts w:ascii="Times New Roman" w:hAnsi="Times New Roman" w:eastAsia="Times New Roman" w:cs="Times New Roman"/>
          <w:noProof w:val="0"/>
          <w:sz w:val="24"/>
          <w:szCs w:val="24"/>
          <w:lang w:val="en-US"/>
        </w:rPr>
        <w:t xml:space="preserve">(including the procedures and procedural flexibility that </w:t>
      </w:r>
      <w:r w:rsidRPr="013E1E69" w:rsidR="643B1324">
        <w:rPr>
          <w:rFonts w:ascii="Times New Roman" w:hAnsi="Times New Roman" w:eastAsia="Times New Roman" w:cs="Times New Roman"/>
          <w:i w:val="1"/>
          <w:iCs w:val="1"/>
          <w:noProof w:val="0"/>
          <w:sz w:val="24"/>
          <w:szCs w:val="24"/>
          <w:lang w:val="en-US"/>
        </w:rPr>
        <w:t>Robert’s Rules</w:t>
      </w:r>
      <w:r w:rsidRPr="013E1E69" w:rsidR="643B1324">
        <w:rPr>
          <w:rFonts w:ascii="Times New Roman" w:hAnsi="Times New Roman" w:eastAsia="Times New Roman" w:cs="Times New Roman"/>
          <w:noProof w:val="0"/>
          <w:sz w:val="24"/>
          <w:szCs w:val="24"/>
          <w:lang w:val="en-US"/>
        </w:rPr>
        <w:t xml:space="preserve"> allows for small boards) to conduct Board meetings, and the presiding officer and Board will refer to </w:t>
      </w:r>
      <w:r w:rsidRPr="013E1E69" w:rsidR="643B1324">
        <w:rPr>
          <w:rFonts w:ascii="Times New Roman" w:hAnsi="Times New Roman" w:eastAsia="Times New Roman" w:cs="Times New Roman"/>
          <w:i w:val="1"/>
          <w:iCs w:val="1"/>
          <w:noProof w:val="0"/>
          <w:sz w:val="24"/>
          <w:szCs w:val="24"/>
          <w:lang w:val="en-US"/>
        </w:rPr>
        <w:t>Robert’s Rules</w:t>
      </w:r>
      <w:r w:rsidRPr="013E1E69" w:rsidR="643B1324">
        <w:rPr>
          <w:rFonts w:ascii="Times New Roman" w:hAnsi="Times New Roman" w:eastAsia="Times New Roman" w:cs="Times New Roman"/>
          <w:noProof w:val="0"/>
          <w:sz w:val="24"/>
          <w:szCs w:val="24"/>
          <w:lang w:val="en-US"/>
        </w:rPr>
        <w:t xml:space="preserve"> or their knowledge thereof to resolve procedural inquiries, points of order, objections, and appeals during Board meetings. However, any misapplication of or failure to precisely follow </w:t>
      </w:r>
      <w:r w:rsidRPr="013E1E69" w:rsidR="643B1324">
        <w:rPr>
          <w:rFonts w:ascii="Times New Roman" w:hAnsi="Times New Roman" w:eastAsia="Times New Roman" w:cs="Times New Roman"/>
          <w:i w:val="1"/>
          <w:iCs w:val="1"/>
          <w:noProof w:val="0"/>
          <w:sz w:val="24"/>
          <w:szCs w:val="24"/>
          <w:lang w:val="en-US"/>
        </w:rPr>
        <w:t xml:space="preserve">Robert's Rules </w:t>
      </w:r>
      <w:r w:rsidRPr="013E1E69" w:rsidR="643B1324">
        <w:rPr>
          <w:rFonts w:ascii="Times New Roman" w:hAnsi="Times New Roman" w:eastAsia="Times New Roman" w:cs="Times New Roman"/>
          <w:noProof w:val="0"/>
          <w:sz w:val="24"/>
          <w:szCs w:val="24"/>
          <w:lang w:val="en-US"/>
        </w:rPr>
        <w:t>or any other local discretionary procedural rule(s) shall not, standing alone, be construed to render any decision made by the Board void, voidable, or otherwise invalid. Such rules are intended for the benefit of the Board and its members, and individual members are expected to raise procedural inquiries, points of order, objections, and appeals at meetings on a timely basis.</w:t>
      </w:r>
    </w:p>
    <w:p xmlns:wp14="http://schemas.microsoft.com/office/word/2010/wordml" w:rsidP="013E1E69" w14:paraId="2C078E63" wp14:textId="6B240AE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iPTEZsGy" int2:invalidationBookmarkName="" int2:hashCode="BDJ8B3XDLjFP7w" int2:id="H7Id7q91">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5A1731"/>
    <w:rsid w:val="013E1E69"/>
    <w:rsid w:val="1BB7195D"/>
    <w:rsid w:val="28C4697A"/>
    <w:rsid w:val="643B1324"/>
    <w:rsid w:val="795A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1731"/>
  <w15:chartTrackingRefBased/>
  <w15:docId w15:val="{A614C6E8-27F2-4594-BDEC-8CEF00C1E5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microsoft.com/office/2020/10/relationships/intelligence" Target="intelligence2.xml" Id="R06f478ea4ec94fd2"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0725CF5D-AEE4-4AB3-A859-1371A19AAD63}"/>
</file>

<file path=customXml/itemProps2.xml><?xml version="1.0" encoding="utf-8"?>
<ds:datastoreItem xmlns:ds="http://schemas.openxmlformats.org/officeDocument/2006/customXml" ds:itemID="{7B188683-7F66-47BD-85A9-917E0251BA4A}"/>
</file>

<file path=customXml/itemProps3.xml><?xml version="1.0" encoding="utf-8"?>
<ds:datastoreItem xmlns:ds="http://schemas.openxmlformats.org/officeDocument/2006/customXml" ds:itemID="{9C0B9A10-C151-47A5-AA0C-64BD96E8C8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Schofield</dc:creator>
  <cp:keywords/>
  <dc:description/>
  <cp:lastModifiedBy>Peggy  Schofield</cp:lastModifiedBy>
  <dcterms:created xsi:type="dcterms:W3CDTF">2023-02-27T15:49:21Z</dcterms:created>
  <dcterms:modified xsi:type="dcterms:W3CDTF">2023-03-07T19:16:25Z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16700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